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6388" w14:textId="696F462F" w:rsidR="00384A8D" w:rsidRDefault="00384A8D" w:rsidP="00384A8D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A714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68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309EC">
        <w:rPr>
          <w:noProof/>
        </w:rPr>
        <w:drawing>
          <wp:inline distT="0" distB="0" distL="0" distR="0" wp14:anchorId="03527405" wp14:editId="4E96A692">
            <wp:extent cx="2419350" cy="1286216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224" cy="139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6F196" w14:textId="4D78BEF5" w:rsidR="00B309EC" w:rsidRPr="0018668C" w:rsidRDefault="00384A8D" w:rsidP="00384A8D">
      <w:pPr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68C">
        <w:rPr>
          <w:b/>
          <w:color w:val="2F5496" w:themeColor="accent1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59D6">
        <w:rPr>
          <w:b/>
          <w:color w:val="2F5496" w:themeColor="accent1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E2569" w:rsidRPr="0018668C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40476E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E2569" w:rsidRPr="0018668C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09EC" w:rsidRPr="0018668C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APPLICATION</w:t>
      </w:r>
      <w:r w:rsidR="00AE2569" w:rsidRPr="0018668C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RENEWAL</w:t>
      </w:r>
      <w:r w:rsidR="007F3680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  <w:r w:rsidR="00AE2569" w:rsidRPr="0018668C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F4B7757" w14:textId="2C2F0A47" w:rsidR="00AE2569" w:rsidRPr="00A71476" w:rsidRDefault="00384A8D" w:rsidP="00384A8D">
      <w:pPr>
        <w:spacing w:line="240" w:lineRule="auto"/>
        <w:rPr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2059D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147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</w:t>
      </w:r>
      <w:r w:rsidR="002059D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</w:t>
      </w:r>
      <w:r w:rsidR="00A7147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 </w:t>
      </w:r>
      <w:r w:rsidR="00AE2569" w:rsidRPr="00384A8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DUES ARE PAYABLE</w:t>
      </w:r>
      <w:r w:rsidR="002059D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</w:t>
      </w:r>
      <w:r w:rsidR="00AE2569" w:rsidRPr="00384A8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JANUARY 202</w:t>
      </w:r>
      <w:r w:rsidR="0040476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7147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22E5C3" w14:textId="77777777" w:rsidR="00AE2569" w:rsidRPr="00384A8D" w:rsidRDefault="00AE2569" w:rsidP="00384A8D">
      <w:pPr>
        <w:spacing w:after="0" w:line="240" w:lineRule="auto"/>
        <w:jc w:val="center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FAD122" w14:textId="10F6E26B" w:rsidR="00B309EC" w:rsidRPr="00B309EC" w:rsidRDefault="009A5B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Agency/Company Name</w:t>
      </w:r>
      <w:r w:rsid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_____________________________________________</w:t>
      </w:r>
    </w:p>
    <w:p w14:paraId="51FE55E8" w14:textId="05E2D736" w:rsidR="00B309EC" w:rsidRPr="00B309EC" w:rsidRDefault="009A5B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Local Mailing Address</w:t>
      </w:r>
      <w:r w:rsid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:____________________________________________</w:t>
      </w:r>
      <w:r w:rsidR="002059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B309EC"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A400C2" w14:textId="32CE3C85" w:rsidR="00B309EC" w:rsidRP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City, State, and Zip: 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B309EC"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6B5DE17" w14:textId="7F2AC7CB" w:rsid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Agency Principal or Company Representative: _____________________________</w:t>
      </w:r>
    </w:p>
    <w:p w14:paraId="5660E2F3" w14:textId="3A8933AB" w:rsidR="00AE2569" w:rsidRPr="00B309EC" w:rsidRDefault="00AE256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</w:t>
      </w:r>
    </w:p>
    <w:p w14:paraId="35AD0EBD" w14:textId="26AEFD1B" w:rsidR="009A5BD1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 _____________________________________________________________</w:t>
      </w:r>
    </w:p>
    <w:p w14:paraId="251201A3" w14:textId="56DAC2D3" w:rsid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Phone: </w:t>
      </w:r>
      <w:r w:rsid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09EC"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</w:t>
      </w:r>
    </w:p>
    <w:p w14:paraId="7D273804" w14:textId="3AAE9032" w:rsidR="009A5BD1" w:rsidRP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Website/LinkedIn/Facebook group pages:_________________________________</w:t>
      </w:r>
      <w:r w:rsid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__________________________________________________________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6F1B5D7E" w14:textId="2BEA3254" w:rsidR="009A5BD1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Anyone else you want to receive IIANF information, updates, reminders, </w:t>
      </w:r>
      <w:r w:rsidR="004047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</w:p>
    <w:p w14:paraId="2168C846" w14:textId="4CD27283" w:rsidR="00B309EC" w:rsidRP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Email(s): </w:t>
      </w:r>
      <w:r w:rsid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</w:p>
    <w:p w14:paraId="56C27E18" w14:textId="77DECFEA" w:rsid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of Employees in your office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B309EC"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1BD144" w14:textId="171541A4" w:rsidR="009A5BD1" w:rsidRPr="00E36F51" w:rsidRDefault="00384A8D" w:rsidP="002059D6">
      <w:pPr>
        <w:rPr>
          <w:i/>
          <w:iCs/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complete this form and send it with annual dues payment to IIANF, P.O. Box 24570,</w:t>
      </w:r>
      <w:r w:rsidR="009A5BD1"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Jacksonville FL 32241</w:t>
      </w:r>
      <w:r w:rsidR="00A71476"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January 3</w:t>
      </w:r>
      <w:r w:rsidR="0040476E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71476"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40476E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059D6"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59D6" w:rsidRPr="00E36F51">
        <w:rPr>
          <w:i/>
          <w:iCs/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check payable to IIANF. </w:t>
      </w:r>
    </w:p>
    <w:p w14:paraId="0D678386" w14:textId="4409905F" w:rsidR="002059D6" w:rsidRDefault="00384A8D" w:rsidP="002059D6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may email this completed form to </w:t>
      </w:r>
      <w:hyperlink r:id="rId6" w:history="1">
        <w:r w:rsidRPr="009A5BD1">
          <w:rPr>
            <w:rStyle w:val="Hyperlink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margy@iianf.com</w:t>
        </w:r>
      </w:hyperlink>
      <w:r w:rsidRP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059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provide your company logo by emailing to </w:t>
      </w:r>
      <w:hyperlink r:id="rId7" w:history="1">
        <w:r w:rsidR="002059D6" w:rsidRPr="0050206C">
          <w:rPr>
            <w:rStyle w:val="Hyperlink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margy@iianf.com</w:t>
        </w:r>
      </w:hyperlink>
      <w:r w:rsidR="002059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6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059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Questions? Call IIANF </w:t>
      </w:r>
      <w:proofErr w:type="gramStart"/>
      <w:r w:rsidR="002059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proofErr w:type="gramEnd"/>
      <w:r w:rsidR="002059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904-</w:t>
      </w:r>
      <w:r w:rsidR="004047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993-7176</w:t>
      </w:r>
      <w:r w:rsidR="002059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email. </w:t>
      </w:r>
    </w:p>
    <w:p w14:paraId="0396E879" w14:textId="77777777" w:rsidR="002059D6" w:rsidRDefault="002059D6" w:rsidP="002059D6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47984A" w14:textId="572D6560" w:rsidR="00384A8D" w:rsidRPr="002059D6" w:rsidRDefault="00384A8D" w:rsidP="002059D6">
      <w:pPr>
        <w:spacing w:after="0"/>
        <w:jc w:val="center"/>
        <w:rPr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59D6">
        <w:rPr>
          <w:b/>
          <w:bCs/>
          <w:i/>
          <w:i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your membership!</w:t>
      </w:r>
    </w:p>
    <w:p w14:paraId="1C42CF8A" w14:textId="4A20B38E" w:rsidR="00384A8D" w:rsidRDefault="00384A8D" w:rsidP="00A60555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3D24A" w14:textId="7672F78B" w:rsidR="009967D2" w:rsidRPr="0053024B" w:rsidRDefault="00384A8D" w:rsidP="00E36F51">
      <w:pPr>
        <w:jc w:val="center"/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6CA76C67" wp14:editId="509A5F02">
            <wp:extent cx="1753603" cy="8572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16" cy="10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24B"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40476E" w:rsidRPr="0053024B"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3024B"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MEMBERSHIP DUES</w:t>
      </w:r>
    </w:p>
    <w:p w14:paraId="1709BB3C" w14:textId="11334578" w:rsidR="009967D2" w:rsidRPr="0053024B" w:rsidRDefault="009967D2" w:rsidP="009967D2">
      <w:pPr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24B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Agency Membership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Dues are based on annual written premiums. No</w:t>
      </w:r>
      <w:r w:rsidR="002059D6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te, dues have not increased in the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past </w:t>
      </w:r>
      <w:r w:rsidR="0040476E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nine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years</w:t>
      </w:r>
      <w:r w:rsidR="00E36F51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Membership includes access to Lunch and Learn Series, Quarterly Meetings, Networking Events, Charitable Events, and </w:t>
      </w:r>
      <w:r w:rsidR="00E36F51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ontinuing </w:t>
      </w:r>
      <w:r w:rsidR="00E36F51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ducation </w:t>
      </w:r>
      <w:r w:rsidR="00E36F51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lasses</w:t>
      </w:r>
      <w:r w:rsidR="00E36F51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0776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Big “I” Day </w:t>
      </w:r>
      <w:r w:rsidR="00E36F51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 </w:t>
      </w:r>
      <w:r w:rsidR="00280776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discounts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518A651" w14:textId="2DB14439" w:rsidR="009967D2" w:rsidRPr="0053024B" w:rsidRDefault="009967D2" w:rsidP="009967D2">
      <w:pPr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930D89" w14:textId="250CE3D0" w:rsidR="009967D2" w:rsidRPr="0053024B" w:rsidRDefault="009967D2" w:rsidP="009967D2">
      <w:pPr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24B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Associate Membership: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Associate Members </w:t>
      </w:r>
      <w:r w:rsidR="0040476E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includes sponsorship of IIANF program, C.E. class, meeting, Lunch ‘n Learn Series, or Big I Day golf bay or hole. Let us know your preference or if you have an </w:t>
      </w:r>
      <w:proofErr w:type="gramStart"/>
      <w:r w:rsidR="0040476E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</w:t>
      </w:r>
      <w:proofErr w:type="gramEnd"/>
      <w:r w:rsidR="0040476E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you’d like to sponsor that is not listed. </w:t>
      </w:r>
    </w:p>
    <w:p w14:paraId="26C13F56" w14:textId="77777777" w:rsidR="0040476E" w:rsidRPr="0053024B" w:rsidRDefault="0040476E" w:rsidP="009967D2">
      <w:pPr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7C7370" w14:textId="461E15CB" w:rsidR="0040476E" w:rsidRPr="0053024B" w:rsidRDefault="0040476E" w:rsidP="009967D2">
      <w:pPr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24B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 Membership: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Open to licensed agents in solo agencies, between careers, or new in the industry. </w:t>
      </w:r>
    </w:p>
    <w:p w14:paraId="44479F53" w14:textId="1BFE3157" w:rsidR="00280776" w:rsidRPr="0053024B" w:rsidRDefault="00280776" w:rsidP="009967D2">
      <w:pPr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B79D31" w14:textId="107CDF2A" w:rsidR="00280776" w:rsidRPr="0053024B" w:rsidRDefault="00280776" w:rsidP="009967D2">
      <w:pPr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24B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Legislative: 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IIANF participates in local</w:t>
      </w:r>
      <w:r w:rsidR="00E36F51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state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legislative initiatives and provides </w:t>
      </w:r>
      <w:r w:rsidR="002059D6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updated list of </w:t>
      </w:r>
      <w:r w:rsidR="002059D6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critical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issues relevant to the insurance industry and </w:t>
      </w:r>
      <w:r w:rsidR="002059D6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independent agents</w:t>
      </w:r>
      <w:r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27A91B4" w14:textId="13349390" w:rsidR="00280776" w:rsidRPr="0053024B" w:rsidRDefault="00280776" w:rsidP="009967D2">
      <w:pPr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0DC7BD" w14:textId="3E2C99E2" w:rsidR="00280776" w:rsidRPr="0053024B" w:rsidRDefault="009A5BD1" w:rsidP="009967D2">
      <w:pPr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24B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 and</w:t>
      </w:r>
      <w:r w:rsidR="00280776" w:rsidRPr="0053024B">
        <w:rPr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Training:</w:t>
      </w:r>
      <w:r w:rsidR="00280776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IIANF supports workforce development training, mentorship, and scholarships and offers </w:t>
      </w:r>
      <w:r w:rsidR="002059D6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various</w:t>
      </w:r>
      <w:r w:rsidR="00280776" w:rsidRPr="0053024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educational training for its members and associates. </w:t>
      </w:r>
    </w:p>
    <w:p w14:paraId="4441BBE9" w14:textId="3B613B2F" w:rsidR="009A5BD1" w:rsidRPr="0053024B" w:rsidRDefault="00280776" w:rsidP="0053024B">
      <w:pPr>
        <w:spacing w:after="0" w:line="240" w:lineRule="auto"/>
        <w:rPr>
          <w:b/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24B">
        <w:rPr>
          <w:b/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1933"/>
        <w:tblW w:w="0" w:type="auto"/>
        <w:tblLook w:val="04A0" w:firstRow="1" w:lastRow="0" w:firstColumn="1" w:lastColumn="0" w:noHBand="0" w:noVBand="1"/>
      </w:tblPr>
      <w:tblGrid>
        <w:gridCol w:w="5485"/>
        <w:gridCol w:w="990"/>
      </w:tblGrid>
      <w:tr w:rsidR="0040476E" w14:paraId="60F8626A" w14:textId="77777777" w:rsidTr="007F3FC6">
        <w:trPr>
          <w:trHeight w:val="617"/>
        </w:trPr>
        <w:tc>
          <w:tcPr>
            <w:tcW w:w="5485" w:type="dxa"/>
          </w:tcPr>
          <w:p w14:paraId="70063996" w14:textId="77777777" w:rsidR="0040476E" w:rsidRPr="000C631B" w:rsidRDefault="0040476E" w:rsidP="0053024B">
            <w:pPr>
              <w:jc w:val="center"/>
              <w:rPr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631B">
              <w:rPr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Sponsorship Opportunities</w:t>
            </w:r>
          </w:p>
          <w:p w14:paraId="39DC2821" w14:textId="77777777" w:rsidR="0040476E" w:rsidRPr="00E36F51" w:rsidRDefault="0040476E" w:rsidP="005302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Choose your company’s preference. </w:t>
            </w:r>
            <w:r w:rsidRPr="00E36F5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90" w:type="dxa"/>
          </w:tcPr>
          <w:p w14:paraId="6A378E58" w14:textId="77777777" w:rsidR="007F3FC6" w:rsidRDefault="007F3FC6" w:rsidP="005302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FC3E8C" w14:textId="60384839" w:rsidR="0040476E" w:rsidRPr="00976AD5" w:rsidRDefault="0040476E" w:rsidP="005302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A50E712" wp14:editId="6CBD7A39">
                  <wp:extent cx="200025" cy="200025"/>
                  <wp:effectExtent l="0" t="0" r="9525" b="9525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6E" w14:paraId="3B201DFB" w14:textId="77777777" w:rsidTr="0053024B">
        <w:trPr>
          <w:trHeight w:val="253"/>
        </w:trPr>
        <w:tc>
          <w:tcPr>
            <w:tcW w:w="5485" w:type="dxa"/>
          </w:tcPr>
          <w:p w14:paraId="33E46961" w14:textId="77777777" w:rsidR="0040476E" w:rsidRPr="0040476E" w:rsidRDefault="0040476E" w:rsidP="005302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476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 and Learn Series Session ($300 value) held quarterly</w:t>
            </w:r>
          </w:p>
        </w:tc>
        <w:tc>
          <w:tcPr>
            <w:tcW w:w="990" w:type="dxa"/>
          </w:tcPr>
          <w:p w14:paraId="5CAB8527" w14:textId="77777777" w:rsidR="0040476E" w:rsidRPr="0040476E" w:rsidRDefault="0040476E" w:rsidP="0053024B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0476E" w14:paraId="361DA3A3" w14:textId="77777777" w:rsidTr="0053024B">
        <w:trPr>
          <w:trHeight w:val="249"/>
        </w:trPr>
        <w:tc>
          <w:tcPr>
            <w:tcW w:w="5485" w:type="dxa"/>
          </w:tcPr>
          <w:p w14:paraId="5A2B06D7" w14:textId="77777777" w:rsidR="0040476E" w:rsidRPr="0040476E" w:rsidRDefault="0040476E" w:rsidP="005302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476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Big I Day Hole/Bay ($400 value) on Thursday, Oct. 3, 2024</w:t>
            </w:r>
          </w:p>
        </w:tc>
        <w:tc>
          <w:tcPr>
            <w:tcW w:w="990" w:type="dxa"/>
          </w:tcPr>
          <w:p w14:paraId="3FB24C15" w14:textId="77777777" w:rsidR="0040476E" w:rsidRPr="0040476E" w:rsidRDefault="0040476E" w:rsidP="0053024B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024B" w14:paraId="162EB0C6" w14:textId="77777777" w:rsidTr="0053024B">
        <w:trPr>
          <w:trHeight w:val="262"/>
        </w:trPr>
        <w:tc>
          <w:tcPr>
            <w:tcW w:w="5485" w:type="dxa"/>
          </w:tcPr>
          <w:p w14:paraId="5A80D78C" w14:textId="77777777" w:rsidR="0053024B" w:rsidRPr="0040476E" w:rsidRDefault="0053024B" w:rsidP="005302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dxa"/>
          </w:tcPr>
          <w:p w14:paraId="1BDA0641" w14:textId="77777777" w:rsidR="0053024B" w:rsidRPr="0040476E" w:rsidRDefault="0053024B" w:rsidP="0053024B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0476E" w14:paraId="319D2B0C" w14:textId="77777777" w:rsidTr="0053024B">
        <w:trPr>
          <w:trHeight w:val="262"/>
        </w:trPr>
        <w:tc>
          <w:tcPr>
            <w:tcW w:w="5485" w:type="dxa"/>
          </w:tcPr>
          <w:p w14:paraId="2A1B6E2C" w14:textId="6C9B9DC0" w:rsidR="0040476E" w:rsidRPr="0040476E" w:rsidRDefault="0040476E" w:rsidP="005302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476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Continuing Education Class ($400 value) held bi-monthly. </w:t>
            </w:r>
          </w:p>
        </w:tc>
        <w:tc>
          <w:tcPr>
            <w:tcW w:w="990" w:type="dxa"/>
          </w:tcPr>
          <w:p w14:paraId="795E4C2C" w14:textId="77777777" w:rsidR="0040476E" w:rsidRPr="0040476E" w:rsidRDefault="0040476E" w:rsidP="0053024B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0476E" w14:paraId="3E7CF1B1" w14:textId="77777777" w:rsidTr="0053024B">
        <w:trPr>
          <w:trHeight w:val="293"/>
        </w:trPr>
        <w:tc>
          <w:tcPr>
            <w:tcW w:w="5485" w:type="dxa"/>
          </w:tcPr>
          <w:p w14:paraId="758936F6" w14:textId="042187C8" w:rsidR="0040476E" w:rsidRPr="0040476E" w:rsidRDefault="0040476E" w:rsidP="005302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476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Quarterly Membership Meeting or Networking Event ($400 value)</w:t>
            </w:r>
          </w:p>
        </w:tc>
        <w:tc>
          <w:tcPr>
            <w:tcW w:w="990" w:type="dxa"/>
          </w:tcPr>
          <w:p w14:paraId="2C0E5FC6" w14:textId="77777777" w:rsidR="0040476E" w:rsidRPr="0040476E" w:rsidRDefault="0040476E" w:rsidP="0053024B">
            <w:pPr>
              <w:jc w:val="center"/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1DE2FC5" w14:textId="338F77B9" w:rsidR="00384A8D" w:rsidRPr="000C631B" w:rsidRDefault="002059D6" w:rsidP="002059D6">
      <w:pPr>
        <w:spacing w:after="0" w:line="240" w:lineRule="auto"/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631B"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40476E" w:rsidRPr="000C631B"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3274" w:rsidRPr="000C631B"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ASSOCIATE MEMBER DUES </w:t>
      </w:r>
    </w:p>
    <w:p w14:paraId="7CB0AA05" w14:textId="6F9CD9F2" w:rsidR="0018668C" w:rsidRPr="0040476E" w:rsidRDefault="0040476E" w:rsidP="00280776">
      <w:pPr>
        <w:spacing w:after="0" w:line="240" w:lineRule="auto"/>
        <w:rPr>
          <w:b/>
          <w:bCs/>
          <w:color w:val="1F3864" w:themeColor="accent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F3864" w:themeColor="accent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Associate Membership includes sponsorship of a program, C.E. Class, meeting, or Big I Day. Please indicate your preference. </w:t>
      </w:r>
    </w:p>
    <w:tbl>
      <w:tblPr>
        <w:tblStyle w:val="TableGrid"/>
        <w:tblpPr w:leftFromText="180" w:rightFromText="180" w:vertAnchor="page" w:horzAnchor="margin" w:tblpY="9946"/>
        <w:tblW w:w="0" w:type="auto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5130"/>
      </w:tblGrid>
      <w:tr w:rsidR="0053024B" w14:paraId="5E9B54D0" w14:textId="77777777" w:rsidTr="0053024B">
        <w:tc>
          <w:tcPr>
            <w:tcW w:w="1710" w:type="dxa"/>
          </w:tcPr>
          <w:p w14:paraId="33ED8DA0" w14:textId="77777777" w:rsidR="0053024B" w:rsidRPr="00976AD5" w:rsidRDefault="0053024B" w:rsidP="0053024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ANNUAL </w:t>
            </w:r>
            <w:r w:rsidRPr="00976AD5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DUES</w:t>
            </w:r>
          </w:p>
        </w:tc>
        <w:tc>
          <w:tcPr>
            <w:tcW w:w="1710" w:type="dxa"/>
          </w:tcPr>
          <w:p w14:paraId="3B5EFDD4" w14:textId="77777777" w:rsidR="0053024B" w:rsidRPr="00976AD5" w:rsidRDefault="0053024B" w:rsidP="0053024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024B">
              <w:rPr>
                <w:b/>
                <w:bCs/>
                <w:color w:val="C45911" w:themeColor="accent2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 (OPTIONAL)</w:t>
            </w:r>
          </w:p>
        </w:tc>
        <w:tc>
          <w:tcPr>
            <w:tcW w:w="1710" w:type="dxa"/>
          </w:tcPr>
          <w:p w14:paraId="463C8B87" w14:textId="77777777" w:rsidR="0053024B" w:rsidRPr="00976AD5" w:rsidRDefault="0053024B" w:rsidP="0053024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024B">
              <w:rPr>
                <w:b/>
                <w:bCs/>
                <w:color w:val="C45911" w:themeColor="accent2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LEGISLATIVE (OPTIONAL)</w:t>
            </w:r>
          </w:p>
        </w:tc>
        <w:tc>
          <w:tcPr>
            <w:tcW w:w="5130" w:type="dxa"/>
          </w:tcPr>
          <w:p w14:paraId="1BC187E5" w14:textId="77777777" w:rsidR="0053024B" w:rsidRDefault="0053024B" w:rsidP="0053024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AD5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DUE</w:t>
            </w:r>
          </w:p>
          <w:p w14:paraId="6A872B77" w14:textId="77777777" w:rsidR="0053024B" w:rsidRPr="0053024B" w:rsidRDefault="0053024B" w:rsidP="0053024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024B">
              <w:rPr>
                <w:color w:val="C45911" w:themeColor="accent2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$50 discount applied if paid by 01/31/2024</w:t>
            </w:r>
          </w:p>
        </w:tc>
      </w:tr>
      <w:tr w:rsidR="0053024B" w14:paraId="16A7F940" w14:textId="77777777" w:rsidTr="0053024B">
        <w:trPr>
          <w:trHeight w:val="233"/>
        </w:trPr>
        <w:tc>
          <w:tcPr>
            <w:tcW w:w="1710" w:type="dxa"/>
          </w:tcPr>
          <w:p w14:paraId="08118E93" w14:textId="77777777" w:rsidR="0053024B" w:rsidRPr="00280776" w:rsidRDefault="0053024B" w:rsidP="0053024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$450</w:t>
            </w:r>
          </w:p>
        </w:tc>
        <w:tc>
          <w:tcPr>
            <w:tcW w:w="1710" w:type="dxa"/>
          </w:tcPr>
          <w:p w14:paraId="24975D2B" w14:textId="77777777" w:rsidR="0053024B" w:rsidRPr="00280776" w:rsidRDefault="0053024B" w:rsidP="0053024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$100</w:t>
            </w:r>
          </w:p>
        </w:tc>
        <w:tc>
          <w:tcPr>
            <w:tcW w:w="1710" w:type="dxa"/>
          </w:tcPr>
          <w:p w14:paraId="5DDE0433" w14:textId="77777777" w:rsidR="0053024B" w:rsidRPr="00280776" w:rsidRDefault="0053024B" w:rsidP="0053024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$100</w:t>
            </w:r>
          </w:p>
        </w:tc>
        <w:tc>
          <w:tcPr>
            <w:tcW w:w="5130" w:type="dxa"/>
          </w:tcPr>
          <w:p w14:paraId="2954009B" w14:textId="77777777" w:rsidR="0053024B" w:rsidRPr="00280776" w:rsidRDefault="0053024B" w:rsidP="0053024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$625.00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includes $50 discount</w:t>
            </w:r>
          </w:p>
        </w:tc>
      </w:tr>
    </w:tbl>
    <w:p w14:paraId="3F52BFBC" w14:textId="65E65201" w:rsidR="00280776" w:rsidRDefault="00280776" w:rsidP="00280776">
      <w:pPr>
        <w:spacing w:after="0" w:line="240" w:lineRule="auto"/>
        <w:rPr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68AB373" w14:textId="77777777" w:rsidR="00E36F51" w:rsidRDefault="00280776" w:rsidP="00280776">
      <w:pPr>
        <w:spacing w:after="0" w:line="240" w:lineRule="auto"/>
        <w:rPr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7EBCD36B" w14:textId="77777777" w:rsidR="00E36F51" w:rsidRPr="00E36F51" w:rsidRDefault="00E36F51" w:rsidP="00280776">
      <w:pPr>
        <w:spacing w:after="0" w:line="240" w:lineRule="auto"/>
        <w:rPr>
          <w:b/>
          <w:bCs/>
          <w:i/>
          <w:iCs/>
          <w:color w:val="FF00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CC3CE3" w14:textId="751FD3A0" w:rsidR="009967D2" w:rsidRPr="001638A6" w:rsidRDefault="0053024B" w:rsidP="0053024B">
      <w:pPr>
        <w:rPr>
          <w:b/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24B">
        <w:rPr>
          <w:b/>
          <w:bCs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D378C" wp14:editId="36B014A7">
                <wp:simplePos x="0" y="0"/>
                <wp:positionH relativeFrom="column">
                  <wp:posOffset>40005</wp:posOffset>
                </wp:positionH>
                <wp:positionV relativeFrom="paragraph">
                  <wp:posOffset>1315720</wp:posOffset>
                </wp:positionV>
                <wp:extent cx="6467475" cy="1404620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00D0" w14:textId="04691E32" w:rsidR="0053024B" w:rsidRPr="000C631B" w:rsidRDefault="0053024B" w:rsidP="007F3FC6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31B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</w:t>
                            </w:r>
                            <w:r w:rsidRPr="000C631B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paying by check</w:t>
                            </w:r>
                            <w:r w:rsidRPr="000C631B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0C63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make check payable to IIANF and mail to IIANF, Post Office Box 24570, Jacksonville FL 32241. </w:t>
                            </w:r>
                            <w:r w:rsidRPr="000C631B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</w:t>
                            </w:r>
                            <w:r w:rsidRPr="000C631B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paying by credit card</w:t>
                            </w:r>
                            <w:r w:rsidRPr="000C63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(via PayPal invoice), please request an invoice by emailing </w:t>
                            </w:r>
                            <w:hyperlink r:id="rId11" w:history="1">
                              <w:r w:rsidRPr="000C631B">
                                <w:rPr>
                                  <w:rStyle w:val="Hyperlink"/>
                                  <w:color w:val="2F5496" w:themeColor="accent1" w:themeShade="BF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margy@iianf.com</w:t>
                              </w:r>
                            </w:hyperlink>
                            <w:r w:rsidRPr="000C631B">
                              <w:rPr>
                                <w:color w:val="2F5496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0C631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2D3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103.6pt;width:50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" stroked="f">
                <v:textbox style="mso-fit-shape-to-text:t">
                  <w:txbxContent>
                    <w:p w14:paraId="462C00D0" w14:textId="04691E32" w:rsidR="0053024B" w:rsidRPr="000C631B" w:rsidRDefault="0053024B" w:rsidP="007F3FC6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31B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</w:t>
                      </w:r>
                      <w:r w:rsidRPr="000C631B">
                        <w:rPr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paying by check</w:t>
                      </w:r>
                      <w:r w:rsidRPr="000C631B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0C63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make check payable to IIANF and mail to IIANF, Post Office Box 24570, Jacksonville FL 32241. </w:t>
                      </w:r>
                      <w:r w:rsidRPr="000C631B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</w:t>
                      </w:r>
                      <w:r w:rsidRPr="000C631B">
                        <w:rPr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paying by credit card</w:t>
                      </w:r>
                      <w:r w:rsidRPr="000C63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(via PayPal invoice), please request an invoice by emailing </w:t>
                      </w:r>
                      <w:hyperlink r:id="rId12" w:history="1">
                        <w:r w:rsidRPr="000C631B">
                          <w:rPr>
                            <w:rStyle w:val="Hyperlink"/>
                            <w:color w:val="2F5496" w:themeColor="accent1" w:themeShade="BF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margy@iianf.com</w:t>
                        </w:r>
                      </w:hyperlink>
                      <w:r w:rsidRPr="000C631B">
                        <w:rPr>
                          <w:color w:val="2F5496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0C631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7D2" w:rsidRPr="009A5BD1">
        <w:rPr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9967D2" w:rsidRPr="001638A6" w:rsidSect="00B309E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35E22"/>
    <w:multiLevelType w:val="hybridMultilevel"/>
    <w:tmpl w:val="4932683C"/>
    <w:lvl w:ilvl="0" w:tplc="7D269226">
      <w:start w:val="9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94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CwMDGztDA1Mbc0NjZT0lEKTi0uzszPAykwrwUALNiggCwAAAA="/>
  </w:docVars>
  <w:rsids>
    <w:rsidRoot w:val="00B309EC"/>
    <w:rsid w:val="000C631B"/>
    <w:rsid w:val="000F3356"/>
    <w:rsid w:val="001638A6"/>
    <w:rsid w:val="0018668C"/>
    <w:rsid w:val="002059D6"/>
    <w:rsid w:val="00280776"/>
    <w:rsid w:val="002A2D51"/>
    <w:rsid w:val="0038258F"/>
    <w:rsid w:val="00384A8D"/>
    <w:rsid w:val="003A6D82"/>
    <w:rsid w:val="0040476E"/>
    <w:rsid w:val="004B2C4C"/>
    <w:rsid w:val="004B69E9"/>
    <w:rsid w:val="0053024B"/>
    <w:rsid w:val="00586CAD"/>
    <w:rsid w:val="005D2137"/>
    <w:rsid w:val="006D6AE2"/>
    <w:rsid w:val="0079108A"/>
    <w:rsid w:val="007F3680"/>
    <w:rsid w:val="007F3FC6"/>
    <w:rsid w:val="008572E8"/>
    <w:rsid w:val="00976AD5"/>
    <w:rsid w:val="009967D2"/>
    <w:rsid w:val="009A5BD1"/>
    <w:rsid w:val="00A60555"/>
    <w:rsid w:val="00A71476"/>
    <w:rsid w:val="00A8492E"/>
    <w:rsid w:val="00AE2569"/>
    <w:rsid w:val="00B309EC"/>
    <w:rsid w:val="00B729E6"/>
    <w:rsid w:val="00BA367B"/>
    <w:rsid w:val="00CE5616"/>
    <w:rsid w:val="00DB24DC"/>
    <w:rsid w:val="00E36F51"/>
    <w:rsid w:val="00F93274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41EA"/>
  <w15:chartTrackingRefBased/>
  <w15:docId w15:val="{33863E01-AE27-4FBA-A533-7CD94796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y@iianf.com" TargetMode="External"/><Relationship Id="rId12" Type="http://schemas.openxmlformats.org/officeDocument/2006/relationships/hyperlink" Target="mailto:margy@iian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y@iianf.com" TargetMode="External"/><Relationship Id="rId11" Type="http://schemas.openxmlformats.org/officeDocument/2006/relationships/hyperlink" Target="mailto:margy@iianf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2877</Characters>
  <Application>Microsoft Office Word</Application>
  <DocSecurity>0</DocSecurity>
  <Lines>95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IIANF 2024</dc:creator>
  <cp:keywords/>
  <dc:description/>
  <cp:lastModifiedBy>Margy Lang</cp:lastModifiedBy>
  <cp:revision>2</cp:revision>
  <cp:lastPrinted>2021-01-26T20:46:00Z</cp:lastPrinted>
  <dcterms:created xsi:type="dcterms:W3CDTF">2024-01-18T14:26:00Z</dcterms:created>
  <dcterms:modified xsi:type="dcterms:W3CDTF">2024-01-18T14:26:00Z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9eafb05c-aedc-497b-88da-f80c40ee4a9c</vt:lpwstr>
  </property>
</Properties>
</file>